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September 17,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Library  – 6:45 Open Session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6:00 -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b w:val="1"/>
          <w:rtl w:val="0"/>
        </w:rPr>
        <w:t xml:space="preserve"> will be held (High School - Room 202) in accordance with Section 610.021 RSMO (#1 Legal; #3 Personnel, and #6 Student Issues) with a  closed record and closed vote.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of Agenda (ACTION)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Architect Presentations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Enrollment August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Other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Annual Determination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Transportation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Facilities/Grounds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Health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OPAA!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tl w:val="0"/>
        </w:rPr>
        <w:t xml:space="preserve">Accounts Payable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hd w:fill="auto" w:val="clear"/>
          <w:vertAlign w:val="baseline"/>
          <w:rtl w:val="0"/>
        </w:rPr>
        <w:t xml:space="preserve"> for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August 21, 2018- Sept. 17,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August 20, 2018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Approval of bus route mileage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Approval of Shook surplus property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VIII.           </w:t>
      </w: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Facilities/Maintenance</w:t>
        </w:r>
      </w:hyperlink>
      <w:r w:rsidDel="00000000" w:rsidR="00000000" w:rsidRPr="00000000">
        <w:rPr>
          <w:rtl w:val="0"/>
        </w:rPr>
        <w:t xml:space="preserve"> - Mr. Henry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Architect Selection (possible ACTION)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Policy Updates (ACTION)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Lease Modification with Marshfield Public School Foundation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Roof Recoating Bids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Announcements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Regular Session: October 15, 2018 - HS Library, 6:00 pm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Regular Session: November 19, 2018 - HS Library, 6:00 pm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hd w:fill="auto" w:val="clear"/>
          <w:vertAlign w:val="baseline"/>
          <w:rtl w:val="0"/>
        </w:rPr>
        <w:t xml:space="preserve">Closed Session </w:t>
      </w:r>
      <w:r w:rsidDel="00000000" w:rsidR="00000000" w:rsidRPr="00000000">
        <w:rPr>
          <w:rtl w:val="0"/>
        </w:rPr>
        <w:t xml:space="preserve">- If necessary,  Closed Session will be resumed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080" w:top="108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FXaIZgI2AOZ3gdBBjVNk08DfJWPDpwpvM4vI4wt8zOI/edit?usp=sharing" TargetMode="External"/><Relationship Id="rId22" Type="http://schemas.openxmlformats.org/officeDocument/2006/relationships/hyperlink" Target="https://docs.google.com/spreadsheets/d/1arNkAs1k0hYmc5jvgd2oBqtEzDgLmLvgaOyeGlLiu_Y/edit?usp=sharing" TargetMode="External"/><Relationship Id="rId21" Type="http://schemas.openxmlformats.org/officeDocument/2006/relationships/hyperlink" Target="https://docs.google.com/document/d/1VqlzdNsUHTg7HCinC4khiXRox5rN0biTVPYdog_fEP0/edit?usp=sharing" TargetMode="External"/><Relationship Id="rId24" Type="http://schemas.openxmlformats.org/officeDocument/2006/relationships/hyperlink" Target="https://drive.google.com/file/d/1baSpj3DvdBs_4sWT2ibFgsNrHVRoBMnb/view?usp=sharing" TargetMode="External"/><Relationship Id="rId23" Type="http://schemas.openxmlformats.org/officeDocument/2006/relationships/hyperlink" Target="https://docs.google.com/document/d/1_oj29uKh3Jbc0hD5hfEVGUGGiTW5zuAwUGmnI8a8gG4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s_ZT_BfRcbW1CDzOaH2i58gZFDLNuDz1/view?usp=sharing" TargetMode="External"/><Relationship Id="rId26" Type="http://schemas.openxmlformats.org/officeDocument/2006/relationships/hyperlink" Target="https://drive.google.com/file/d/1yCbWQeknx9vZ3DWNBsyGnGwcGEAl1w7W/view?usp=sharing" TargetMode="External"/><Relationship Id="rId25" Type="http://schemas.openxmlformats.org/officeDocument/2006/relationships/hyperlink" Target="https://docs.google.com/document/d/1V-8QJFRpfCZwreFSsyGOKt07KzRqWEbdaJOzQj1EtGM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FA5UwDb6TgMm4lv3-ds00bPT_2ijzvDVV7isxGmB8nY/edit?usp=sharing" TargetMode="External"/><Relationship Id="rId7" Type="http://schemas.openxmlformats.org/officeDocument/2006/relationships/hyperlink" Target="https://docs.google.com/document/d/1sdS1JLZSsrJYtYHp3CLNkt7MZw8ajsMej5slUxgPOZY/edit?usp=sharing" TargetMode="External"/><Relationship Id="rId8" Type="http://schemas.openxmlformats.org/officeDocument/2006/relationships/hyperlink" Target="https://docs.google.com/document/d/1sdS1JLZSsrJYtYHp3CLNkt7MZw8ajsMej5slUxgPOZY/edit?usp=sharing" TargetMode="External"/><Relationship Id="rId11" Type="http://schemas.openxmlformats.org/officeDocument/2006/relationships/hyperlink" Target="https://docs.google.com/document/d/1roMNcpJiBEAkX0muLalebkZLCZ4gn6cI4zn4VTSpByQ/edit?usp=sharing" TargetMode="External"/><Relationship Id="rId10" Type="http://schemas.openxmlformats.org/officeDocument/2006/relationships/hyperlink" Target="https://drive.google.com/file/d/1_sNdBfJyR_SXfbnBw81_pwu7VDq9f_na/view?usp=sharing" TargetMode="External"/><Relationship Id="rId13" Type="http://schemas.openxmlformats.org/officeDocument/2006/relationships/hyperlink" Target="https://drive.google.com/file/d/1aVum81RfVaja03rlBwntxDd75s1MqP4x/view?usp=sharing" TargetMode="External"/><Relationship Id="rId12" Type="http://schemas.openxmlformats.org/officeDocument/2006/relationships/hyperlink" Target="https://docs.google.com/document/d/135FmzTKTHhhnaJwU3SYEh8dzZUI3i-L27aNBWz0aveE/edit?usp=sharing" TargetMode="External"/><Relationship Id="rId15" Type="http://schemas.openxmlformats.org/officeDocument/2006/relationships/hyperlink" Target="https://docs.google.com/document/d/1mMRL8Nbrlkqyg-RG_0VoH33pHMla3I73vKo-aE0eOik/edit?usp=sharing" TargetMode="External"/><Relationship Id="rId14" Type="http://schemas.openxmlformats.org/officeDocument/2006/relationships/hyperlink" Target="https://docs.google.com/document/d/1H1qkG0pTmxDSM9TCCxtTvO8ocwq-9JUuZYWiBYVHC8w/edit?usp=sharing" TargetMode="External"/><Relationship Id="rId17" Type="http://schemas.openxmlformats.org/officeDocument/2006/relationships/hyperlink" Target="https://drive.google.com/file/d/1XvgO243Ofyri9O0p9iQrdL5IrAR8vdVU/view?usp=sharing" TargetMode="External"/><Relationship Id="rId16" Type="http://schemas.openxmlformats.org/officeDocument/2006/relationships/hyperlink" Target="https://drive.google.com/file/d/1WcR-0Mxz74BR04jZaZ31zTl75DK328sy/view?usp=sharing" TargetMode="External"/><Relationship Id="rId19" Type="http://schemas.openxmlformats.org/officeDocument/2006/relationships/hyperlink" Target="https://docs.google.com/document/d/1tsl_1VQkwMjlqsEkPpRf3ljFherpej993UN3zCtU7l4/edit?usp=sharing" TargetMode="External"/><Relationship Id="rId18" Type="http://schemas.openxmlformats.org/officeDocument/2006/relationships/hyperlink" Target="https://docs.google.com/document/d/1vGCQUUk5mJ-CgT860bK-D-6oevtRYaN2srFG0h0KOJ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